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35C08E" w14:textId="77777777" w:rsidR="0045054F" w:rsidRDefault="0045054F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b/>
          <w:bCs/>
          <w:color w:val="030005"/>
          <w:sz w:val="24"/>
          <w:szCs w:val="24"/>
        </w:rPr>
      </w:pPr>
    </w:p>
    <w:p w14:paraId="7F28E937" w14:textId="77777777" w:rsidR="0045054F" w:rsidRDefault="0045054F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b/>
          <w:bCs/>
          <w:color w:val="030005"/>
          <w:sz w:val="24"/>
          <w:szCs w:val="24"/>
        </w:rPr>
      </w:pPr>
      <w:r>
        <w:rPr>
          <w:rFonts w:ascii="Arial" w:hAnsi="Arial" w:cs="Arial"/>
          <w:b/>
          <w:bCs/>
          <w:color w:val="030005"/>
          <w:sz w:val="24"/>
          <w:szCs w:val="24"/>
        </w:rPr>
        <w:t>Innovation Now</w:t>
      </w:r>
    </w:p>
    <w:p w14:paraId="0F39C938" w14:textId="517F0D97" w:rsidR="004D4027" w:rsidRDefault="004D4027" w:rsidP="004D4027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b/>
          <w:bCs/>
          <w:color w:val="030005"/>
          <w:sz w:val="24"/>
          <w:szCs w:val="24"/>
        </w:rPr>
      </w:pPr>
      <w:r>
        <w:rPr>
          <w:rFonts w:ascii="Arial" w:hAnsi="Arial" w:cs="Arial"/>
          <w:b/>
          <w:bCs/>
          <w:color w:val="030005"/>
          <w:sz w:val="24"/>
          <w:szCs w:val="24"/>
        </w:rPr>
        <w:t>Episode # IN1</w:t>
      </w:r>
      <w:r w:rsidR="009C7054">
        <w:rPr>
          <w:rFonts w:ascii="Arial" w:hAnsi="Arial" w:cs="Arial"/>
          <w:b/>
          <w:bCs/>
          <w:color w:val="030005"/>
          <w:sz w:val="24"/>
          <w:szCs w:val="24"/>
        </w:rPr>
        <w:t>573r</w:t>
      </w:r>
    </w:p>
    <w:p w14:paraId="7E4E0F83" w14:textId="1E9F1494" w:rsidR="004D4027" w:rsidRDefault="009C7054" w:rsidP="004D4027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b/>
          <w:bCs/>
          <w:color w:val="030005"/>
          <w:sz w:val="24"/>
          <w:szCs w:val="24"/>
        </w:rPr>
        <w:t>September 2017</w:t>
      </w:r>
    </w:p>
    <w:p w14:paraId="7949093B" w14:textId="02B90678" w:rsidR="0045054F" w:rsidRDefault="0045054F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b/>
          <w:bCs/>
          <w:color w:val="030005"/>
          <w:sz w:val="24"/>
          <w:szCs w:val="24"/>
        </w:rPr>
      </w:pPr>
    </w:p>
    <w:p w14:paraId="01F41F90" w14:textId="77777777" w:rsidR="0045054F" w:rsidRDefault="0045054F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color w:val="030005"/>
          <w:sz w:val="24"/>
          <w:szCs w:val="24"/>
        </w:rPr>
        <w:t> </w:t>
      </w:r>
    </w:p>
    <w:p w14:paraId="0D6B85FF" w14:textId="31944E33" w:rsidR="0045054F" w:rsidRDefault="0045054F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b/>
          <w:bCs/>
          <w:color w:val="030005"/>
          <w:sz w:val="24"/>
          <w:szCs w:val="24"/>
        </w:rPr>
        <w:t>TITLE</w:t>
      </w:r>
      <w:r>
        <w:rPr>
          <w:rFonts w:ascii="Arial" w:hAnsi="Arial" w:cs="Arial"/>
          <w:color w:val="030005"/>
          <w:sz w:val="24"/>
          <w:szCs w:val="24"/>
        </w:rPr>
        <w:t xml:space="preserve">:   </w:t>
      </w:r>
      <w:r w:rsidR="009C7054">
        <w:rPr>
          <w:rFonts w:ascii="Arial" w:hAnsi="Arial" w:cs="Arial"/>
          <w:color w:val="030005"/>
          <w:sz w:val="24"/>
          <w:szCs w:val="24"/>
        </w:rPr>
        <w:t>Human Brain Project</w:t>
      </w:r>
      <w:bookmarkStart w:id="0" w:name="_GoBack"/>
      <w:bookmarkEnd w:id="0"/>
    </w:p>
    <w:p w14:paraId="71004155" w14:textId="77777777" w:rsidR="0045054F" w:rsidRDefault="0045054F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31D7457A" w14:textId="77777777" w:rsidR="0045054F" w:rsidRDefault="0045054F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b/>
          <w:bCs/>
          <w:color w:val="030005"/>
          <w:sz w:val="24"/>
          <w:szCs w:val="24"/>
        </w:rPr>
        <w:t>HOST: </w:t>
      </w:r>
      <w:r>
        <w:rPr>
          <w:rFonts w:ascii="Arial" w:hAnsi="Arial" w:cs="Arial"/>
          <w:color w:val="030005"/>
          <w:sz w:val="24"/>
          <w:szCs w:val="24"/>
        </w:rPr>
        <w:t xml:space="preserve">   The Human Brain Project ushers in a new era of research: “The Brain Age”.</w:t>
      </w:r>
    </w:p>
    <w:p w14:paraId="2A912CDE" w14:textId="77777777" w:rsidR="0045054F" w:rsidRDefault="0045054F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1E73086F" w14:textId="77777777" w:rsidR="0045054F" w:rsidRDefault="0045054F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b/>
          <w:bCs/>
          <w:color w:val="030005"/>
          <w:sz w:val="24"/>
          <w:szCs w:val="24"/>
        </w:rPr>
        <w:t>ANNOUNCER:</w:t>
      </w:r>
      <w:r>
        <w:rPr>
          <w:rFonts w:ascii="Arial" w:hAnsi="Arial" w:cs="Arial"/>
          <w:color w:val="030005"/>
          <w:sz w:val="24"/>
          <w:szCs w:val="24"/>
        </w:rPr>
        <w:t xml:space="preserve">  This is “Innovation Now” ...bringing you stories behind the ideas that shape our future. </w:t>
      </w:r>
    </w:p>
    <w:p w14:paraId="3E173E40" w14:textId="77777777" w:rsidR="0045054F" w:rsidRDefault="0045054F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1CBBF25F" w14:textId="77777777" w:rsidR="0045054F" w:rsidRDefault="0045054F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b/>
          <w:bCs/>
          <w:color w:val="030005"/>
          <w:sz w:val="24"/>
          <w:szCs w:val="24"/>
        </w:rPr>
        <w:t xml:space="preserve">HOST:  </w:t>
      </w:r>
      <w:r>
        <w:rPr>
          <w:rFonts w:ascii="Arial" w:hAnsi="Arial" w:cs="Arial"/>
          <w:color w:val="030005"/>
          <w:sz w:val="24"/>
          <w:szCs w:val="24"/>
        </w:rPr>
        <w:t xml:space="preserve">In the nineteen fifties and sixties, American and Russian rocket experiments ushered in “The </w:t>
      </w:r>
      <w:r>
        <w:rPr>
          <w:rFonts w:ascii="Arial" w:hAnsi="Arial" w:cs="Arial"/>
          <w:i/>
          <w:iCs/>
          <w:color w:val="030005"/>
          <w:sz w:val="24"/>
          <w:szCs w:val="24"/>
        </w:rPr>
        <w:t>Space</w:t>
      </w:r>
      <w:r>
        <w:rPr>
          <w:rFonts w:ascii="Arial" w:hAnsi="Arial" w:cs="Arial"/>
          <w:color w:val="030005"/>
          <w:sz w:val="24"/>
          <w:szCs w:val="24"/>
        </w:rPr>
        <w:t xml:space="preserve"> Age”, where technological leaps, born of the race to the Moon, led to global transformations on Earth. </w:t>
      </w:r>
    </w:p>
    <w:p w14:paraId="714DE72C" w14:textId="77777777" w:rsidR="0045054F" w:rsidRDefault="0045054F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54AA79D2" w14:textId="64C5DC81" w:rsidR="0045054F" w:rsidRDefault="0045054F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color w:val="030005"/>
          <w:sz w:val="24"/>
          <w:szCs w:val="24"/>
        </w:rPr>
        <w:t>Now, an international scientific consortium</w:t>
      </w:r>
      <w:r w:rsidR="00AD3148">
        <w:rPr>
          <w:rFonts w:ascii="Arial" w:hAnsi="Arial" w:cs="Arial"/>
          <w:color w:val="030005"/>
          <w:sz w:val="24"/>
          <w:szCs w:val="24"/>
        </w:rPr>
        <w:t>,</w:t>
      </w:r>
      <w:r>
        <w:rPr>
          <w:rFonts w:ascii="Arial" w:hAnsi="Arial" w:cs="Arial"/>
          <w:color w:val="030005"/>
          <w:sz w:val="24"/>
          <w:szCs w:val="24"/>
        </w:rPr>
        <w:t xml:space="preserve"> will tie dozens of nations together, to begin “The </w:t>
      </w:r>
      <w:r>
        <w:rPr>
          <w:rFonts w:ascii="Arial" w:hAnsi="Arial" w:cs="Arial"/>
          <w:i/>
          <w:iCs/>
          <w:color w:val="030005"/>
          <w:sz w:val="24"/>
          <w:szCs w:val="24"/>
        </w:rPr>
        <w:t>Brain</w:t>
      </w:r>
      <w:r>
        <w:rPr>
          <w:rFonts w:ascii="Arial" w:hAnsi="Arial" w:cs="Arial"/>
          <w:color w:val="030005"/>
          <w:sz w:val="24"/>
          <w:szCs w:val="24"/>
        </w:rPr>
        <w:t xml:space="preserve"> Age”.  </w:t>
      </w:r>
    </w:p>
    <w:p w14:paraId="2B104A6D" w14:textId="77777777" w:rsidR="0045054F" w:rsidRDefault="0045054F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2B0408F9" w14:textId="77777777" w:rsidR="0045054F" w:rsidRDefault="0045054F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color w:val="030005"/>
          <w:sz w:val="24"/>
          <w:szCs w:val="24"/>
        </w:rPr>
        <w:t>Their work, the Human Brain Project, could take decades, but along the way, will have just as tremendous an effect on our everyday lives as the Space Race did.</w:t>
      </w:r>
    </w:p>
    <w:p w14:paraId="54D8F5F9" w14:textId="77777777" w:rsidR="0045054F" w:rsidRDefault="0045054F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2261302B" w14:textId="77777777" w:rsidR="0045054F" w:rsidRDefault="0045054F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color w:val="030005"/>
          <w:sz w:val="24"/>
          <w:szCs w:val="24"/>
        </w:rPr>
        <w:t xml:space="preserve">The project will map the millions of connections in a human brain, and create a working electronic version of the brain, inside an array of new super-computers, </w:t>
      </w:r>
      <w:r>
        <w:rPr>
          <w:rFonts w:ascii="Arial" w:hAnsi="Arial" w:cs="Arial"/>
          <w:b/>
          <w:bCs/>
          <w:color w:val="030005"/>
          <w:sz w:val="24"/>
          <w:szCs w:val="24"/>
        </w:rPr>
        <w:t>far</w:t>
      </w:r>
      <w:r>
        <w:rPr>
          <w:rFonts w:ascii="Arial" w:hAnsi="Arial" w:cs="Arial"/>
          <w:color w:val="030005"/>
          <w:sz w:val="24"/>
          <w:szCs w:val="24"/>
        </w:rPr>
        <w:t xml:space="preserve"> more advanced than anything available today.  </w:t>
      </w:r>
    </w:p>
    <w:p w14:paraId="0581ABE1" w14:textId="77777777" w:rsidR="0045054F" w:rsidRDefault="0045054F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5AAB8A70" w14:textId="7DC8CC39" w:rsidR="0045054F" w:rsidRDefault="0045054F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color w:val="030005"/>
          <w:sz w:val="24"/>
          <w:szCs w:val="24"/>
        </w:rPr>
        <w:t>With the model, doctors will be able to study and test treatments for mental illness and</w:t>
      </w:r>
      <w:r w:rsidR="00B477C1">
        <w:rPr>
          <w:rFonts w:ascii="Arial" w:hAnsi="Arial" w:cs="Arial"/>
          <w:color w:val="030005"/>
          <w:sz w:val="24"/>
          <w:szCs w:val="24"/>
        </w:rPr>
        <w:t xml:space="preserve"> brain diseases like Alzheimer’s</w:t>
      </w:r>
      <w:r>
        <w:rPr>
          <w:rFonts w:ascii="Arial" w:hAnsi="Arial" w:cs="Arial"/>
          <w:color w:val="030005"/>
          <w:sz w:val="24"/>
          <w:szCs w:val="24"/>
        </w:rPr>
        <w:t>. Along the way, they will make breakthrough discoveries in</w:t>
      </w:r>
      <w:r w:rsidR="00B477C1">
        <w:rPr>
          <w:rFonts w:ascii="Arial" w:hAnsi="Arial" w:cs="Arial"/>
          <w:color w:val="030005"/>
          <w:sz w:val="24"/>
          <w:szCs w:val="24"/>
        </w:rPr>
        <w:t xml:space="preserve"> how our senses and memory work</w:t>
      </w:r>
      <w:r>
        <w:rPr>
          <w:rFonts w:ascii="Arial" w:hAnsi="Arial" w:cs="Arial"/>
          <w:color w:val="030005"/>
          <w:sz w:val="24"/>
          <w:szCs w:val="24"/>
        </w:rPr>
        <w:t xml:space="preserve"> and</w:t>
      </w:r>
      <w:r w:rsidR="00B477C1">
        <w:rPr>
          <w:rFonts w:ascii="Arial" w:hAnsi="Arial" w:cs="Arial"/>
          <w:color w:val="030005"/>
          <w:sz w:val="24"/>
          <w:szCs w:val="24"/>
        </w:rPr>
        <w:t>,</w:t>
      </w:r>
      <w:r>
        <w:rPr>
          <w:rFonts w:ascii="Arial" w:hAnsi="Arial" w:cs="Arial"/>
          <w:color w:val="030005"/>
          <w:sz w:val="24"/>
          <w:szCs w:val="24"/>
        </w:rPr>
        <w:t xml:space="preserve"> on the nature of thought itself.</w:t>
      </w:r>
    </w:p>
    <w:p w14:paraId="01EAD145" w14:textId="77777777" w:rsidR="0045054F" w:rsidRDefault="0045054F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286AEABB" w14:textId="27726827" w:rsidR="0045054F" w:rsidRDefault="0045054F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color w:val="030005"/>
          <w:sz w:val="24"/>
          <w:szCs w:val="24"/>
        </w:rPr>
        <w:t xml:space="preserve">As a side-effect, creating computer hardware that can model a living mind, is going to have spin-off </w:t>
      </w:r>
      <w:r w:rsidR="00B477C1">
        <w:rPr>
          <w:rFonts w:ascii="Arial" w:hAnsi="Arial" w:cs="Arial"/>
          <w:color w:val="030005"/>
          <w:sz w:val="24"/>
          <w:szCs w:val="24"/>
        </w:rPr>
        <w:t>effects</w:t>
      </w:r>
      <w:r>
        <w:rPr>
          <w:rFonts w:ascii="Arial" w:hAnsi="Arial" w:cs="Arial"/>
          <w:color w:val="030005"/>
          <w:sz w:val="24"/>
          <w:szCs w:val="24"/>
        </w:rPr>
        <w:t xml:space="preserve"> on every facet of modern living, the same way </w:t>
      </w:r>
      <w:r>
        <w:rPr>
          <w:rFonts w:ascii="Arial" w:hAnsi="Arial" w:cs="Arial"/>
          <w:color w:val="030005"/>
          <w:sz w:val="24"/>
          <w:szCs w:val="24"/>
          <w:u w:val="single"/>
        </w:rPr>
        <w:t>the entire world-wide web</w:t>
      </w:r>
      <w:r>
        <w:rPr>
          <w:rFonts w:ascii="Arial" w:hAnsi="Arial" w:cs="Arial"/>
          <w:color w:val="030005"/>
          <w:sz w:val="24"/>
          <w:szCs w:val="24"/>
        </w:rPr>
        <w:t xml:space="preserve"> was an unexpected side-product of working on the Large Hadron </w:t>
      </w:r>
      <w:r w:rsidR="00B477C1">
        <w:rPr>
          <w:rFonts w:ascii="Arial" w:hAnsi="Arial" w:cs="Arial"/>
          <w:color w:val="030005"/>
          <w:sz w:val="24"/>
          <w:szCs w:val="24"/>
        </w:rPr>
        <w:t>Collider</w:t>
      </w:r>
      <w:r>
        <w:rPr>
          <w:rFonts w:ascii="Arial" w:hAnsi="Arial" w:cs="Arial"/>
          <w:color w:val="030005"/>
          <w:sz w:val="24"/>
          <w:szCs w:val="24"/>
        </w:rPr>
        <w:t xml:space="preserve">.  </w:t>
      </w:r>
    </w:p>
    <w:p w14:paraId="28BBD749" w14:textId="77777777" w:rsidR="0045054F" w:rsidRDefault="0045054F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b/>
          <w:bCs/>
          <w:color w:val="030005"/>
          <w:sz w:val="24"/>
          <w:szCs w:val="24"/>
        </w:rPr>
      </w:pPr>
    </w:p>
    <w:p w14:paraId="493EE3B6" w14:textId="683F3B84" w:rsidR="0045054F" w:rsidRDefault="0045054F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color w:val="030005"/>
          <w:sz w:val="24"/>
          <w:szCs w:val="24"/>
        </w:rPr>
        <w:t xml:space="preserve">For Innovation Now, this </w:t>
      </w:r>
      <w:r w:rsidR="008C5692">
        <w:rPr>
          <w:rFonts w:ascii="Arial" w:hAnsi="Arial" w:cs="Arial"/>
          <w:color w:val="030005"/>
          <w:sz w:val="24"/>
          <w:szCs w:val="24"/>
        </w:rPr>
        <w:t>is Jennifer Pulley.</w:t>
      </w:r>
      <w:r>
        <w:rPr>
          <w:rFonts w:ascii="Arial" w:hAnsi="Arial" w:cs="Arial"/>
          <w:color w:val="030005"/>
          <w:sz w:val="24"/>
          <w:szCs w:val="24"/>
        </w:rPr>
        <w:t xml:space="preserve"> </w:t>
      </w:r>
    </w:p>
    <w:p w14:paraId="0CB28EF1" w14:textId="77777777" w:rsidR="0045054F" w:rsidRDefault="0045054F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39227484" w14:textId="105C1BDA" w:rsidR="0045054F" w:rsidRDefault="0045054F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b/>
          <w:bCs/>
          <w:color w:val="030005"/>
          <w:sz w:val="24"/>
          <w:szCs w:val="24"/>
        </w:rPr>
        <w:t>ANNOUNCER:</w:t>
      </w:r>
      <w:r>
        <w:rPr>
          <w:rFonts w:ascii="Arial" w:hAnsi="Arial" w:cs="Arial"/>
          <w:color w:val="030005"/>
          <w:sz w:val="24"/>
          <w:szCs w:val="24"/>
        </w:rPr>
        <w:t xml:space="preserve">  “Innovation Now” is produced by the National Institute of Aerospace </w:t>
      </w:r>
      <w:r w:rsidR="00A9187F">
        <w:rPr>
          <w:rFonts w:ascii="Arial" w:hAnsi="Arial" w:cs="Arial"/>
          <w:color w:val="030005"/>
          <w:sz w:val="24"/>
          <w:szCs w:val="24"/>
        </w:rPr>
        <w:t>through collaboration with NASA.</w:t>
      </w:r>
    </w:p>
    <w:p w14:paraId="79DCB1EF" w14:textId="77777777" w:rsidR="0045054F" w:rsidRDefault="0045054F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sectPr w:rsidR="0045054F">
      <w:pgSz w:w="12240" w:h="15840"/>
      <w:pgMar w:top="1011" w:right="1011" w:bottom="1445" w:left="101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7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7237"/>
    <w:rsid w:val="00223525"/>
    <w:rsid w:val="0045054F"/>
    <w:rsid w:val="004D4027"/>
    <w:rsid w:val="00647237"/>
    <w:rsid w:val="008C5692"/>
    <w:rsid w:val="0095423C"/>
    <w:rsid w:val="009B14B7"/>
    <w:rsid w:val="009C7054"/>
    <w:rsid w:val="00A9187F"/>
    <w:rsid w:val="00AD3148"/>
    <w:rsid w:val="00B477C1"/>
    <w:rsid w:val="00BD6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2588AB4"/>
  <w14:defaultImageDpi w14:val="0"/>
  <w15:docId w15:val="{9C602192-D512-4B7C-AEC7-8130FD7DA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Jaramillo, Rebecca</dc:creator>
  <cp:keywords/>
  <dc:description/>
  <cp:lastModifiedBy>Jaramillo, Rebecca</cp:lastModifiedBy>
  <cp:revision>4</cp:revision>
  <dcterms:created xsi:type="dcterms:W3CDTF">2015-06-25T14:59:00Z</dcterms:created>
  <dcterms:modified xsi:type="dcterms:W3CDTF">2017-08-30T03:19:00Z</dcterms:modified>
</cp:coreProperties>
</file>